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EE350">
      <w:pPr>
        <w:shd w:val="clear" w:color="auto" w:fill="FFFFFF"/>
        <w:spacing w:after="312" w:afterLines="100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 w:cs="方正小标宋简体"/>
          <w:b/>
          <w:bCs/>
          <w:sz w:val="36"/>
          <w:szCs w:val="36"/>
        </w:rPr>
        <w:t>中南林业科技大学涉外学院</w:t>
      </w:r>
      <w:r>
        <w:rPr>
          <w:rFonts w:ascii="宋体" w:hAnsi="宋体" w:eastAsia="宋体" w:cs="方正小标宋简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方正小标宋简体"/>
          <w:b/>
          <w:bCs/>
          <w:sz w:val="36"/>
          <w:szCs w:val="36"/>
        </w:rPr>
        <w:t>6年“专升本”</w:t>
      </w:r>
    </w:p>
    <w:p w14:paraId="5193A455">
      <w:pPr>
        <w:widowControl/>
        <w:shd w:val="clear" w:color="auto" w:fill="FFFFFF"/>
        <w:spacing w:after="312" w:afterLines="100"/>
        <w:jc w:val="center"/>
        <w:rPr>
          <w:rFonts w:hint="eastAsia" w:ascii="宋体" w:hAnsi="宋体" w:eastAsia="宋体" w:cs="方正小标宋简体"/>
          <w:b/>
          <w:bCs/>
          <w:sz w:val="36"/>
          <w:szCs w:val="36"/>
        </w:rPr>
      </w:pPr>
      <w:r>
        <w:rPr>
          <w:rFonts w:hint="eastAsia" w:ascii="宋体" w:hAnsi="宋体" w:eastAsia="宋体" w:cs="方正小标宋简体"/>
          <w:b/>
          <w:bCs/>
          <w:sz w:val="36"/>
          <w:szCs w:val="36"/>
        </w:rPr>
        <w:t>《语法与写作》课程考试大纲</w:t>
      </w:r>
    </w:p>
    <w:p w14:paraId="5A9F5B07">
      <w:pPr>
        <w:pStyle w:val="6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</w:rPr>
        <w:t>考试基本要求</w:t>
      </w:r>
    </w:p>
    <w:p w14:paraId="2E73F0E3">
      <w:pPr>
        <w:pStyle w:val="6"/>
        <w:widowControl/>
        <w:shd w:val="clear" w:color="auto" w:fill="FFFFFF"/>
        <w:spacing w:line="360" w:lineRule="auto"/>
        <w:ind w:firstLine="480"/>
        <w:rPr>
          <w:rFonts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kern w:val="0"/>
          <w:sz w:val="24"/>
          <w:szCs w:val="24"/>
          <w:highlight w:val="none"/>
        </w:rPr>
        <w:t>《语法</w:t>
      </w:r>
      <w:r>
        <w:rPr>
          <w:rFonts w:hint="eastAsia" w:ascii="仿宋_GB2312" w:hAnsi="宋体" w:eastAsia="仿宋_GB2312"/>
          <w:bCs/>
          <w:color w:val="000000"/>
          <w:kern w:val="0"/>
          <w:sz w:val="24"/>
          <w:szCs w:val="24"/>
        </w:rPr>
        <w:t>与写作》分为两部分。第一部分为英语语法，测试考生是否系统掌握了英语语法的核心项目、重点板块，是否具备运用符合语法规范的英语语言的能力，是否能够输出基本连贯的英语语篇，及运用基础的语法规则去观察和理解英汉双语现象的能力。第二部分为写作，主要测试考生的作文审题、实际写作能力，以及文体风格识别与应用文的掌握情况。</w:t>
      </w:r>
    </w:p>
    <w:p w14:paraId="30ED0A09">
      <w:pPr>
        <w:widowControl/>
        <w:shd w:val="clear" w:color="auto" w:fill="FFFFFF"/>
        <w:spacing w:line="360" w:lineRule="auto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</w:rPr>
        <w:t>二、考试方式、时间、题型及比例</w:t>
      </w:r>
    </w:p>
    <w:p w14:paraId="10A6BF62">
      <w:pPr>
        <w:widowControl/>
        <w:shd w:val="clear" w:color="auto" w:fill="FFFFFF"/>
        <w:spacing w:line="360" w:lineRule="auto"/>
        <w:ind w:left="359" w:leftChars="171"/>
        <w:rPr>
          <w:rFonts w:ascii="仿宋_GB2312" w:hAnsi="宋体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（一）考试方式：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闭卷笔试</w:t>
      </w:r>
    </w:p>
    <w:p w14:paraId="6808CA59">
      <w:pPr>
        <w:widowControl/>
        <w:shd w:val="clear" w:color="auto" w:fill="FFFFFF"/>
        <w:spacing w:line="360" w:lineRule="auto"/>
        <w:ind w:left="359" w:leftChars="171"/>
        <w:rPr>
          <w:rFonts w:ascii="仿宋_GB2312" w:hAnsi="宋体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（二）考试时间：</w:t>
      </w:r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</w:rPr>
        <w:t>150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分钟</w:t>
      </w:r>
    </w:p>
    <w:p w14:paraId="34479791">
      <w:pPr>
        <w:widowControl/>
        <w:shd w:val="clear" w:color="auto" w:fill="FFFFFF"/>
        <w:spacing w:line="360" w:lineRule="auto"/>
        <w:ind w:left="359" w:leftChars="171"/>
        <w:rPr>
          <w:rFonts w:ascii="仿宋_GB2312" w:hAnsi="宋体" w:eastAsia="仿宋_GB2312" w:cs="Times New Roman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（三）题型比例：</w:t>
      </w:r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  <w:highlight w:val="none"/>
        </w:rPr>
        <w:t>《</w:t>
      </w:r>
      <w:bookmarkStart w:id="2" w:name="_GoBack"/>
      <w:bookmarkEnd w:id="2"/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  <w:highlight w:val="none"/>
        </w:rPr>
        <w:t>语法</w:t>
      </w:r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</w:rPr>
        <w:t>与写作》试卷总分共计200分，由《英语语法》（分值100分）和《英语写作》（分值100分）两部分组成。</w:t>
      </w:r>
    </w:p>
    <w:p w14:paraId="398E6A58">
      <w:pPr>
        <w:widowControl/>
        <w:shd w:val="clear" w:color="auto" w:fill="FFFFFF"/>
        <w:adjustRightInd w:val="0"/>
        <w:snapToGrid w:val="0"/>
        <w:spacing w:line="560" w:lineRule="exact"/>
        <w:ind w:left="359" w:leftChars="171" w:firstLine="240" w:firstLineChars="100"/>
        <w:rPr>
          <w:rFonts w:ascii="仿宋_GB2312" w:hAnsi="宋体" w:eastAsia="仿宋_GB2312" w:cs="Times New Roman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</w:rPr>
        <w:t>第一部分：英语语法（100分）</w:t>
      </w:r>
    </w:p>
    <w:p w14:paraId="2792958D">
      <w:pPr>
        <w:widowControl/>
        <w:shd w:val="clear" w:color="auto" w:fill="FFFFFF"/>
        <w:adjustRightInd w:val="0"/>
        <w:snapToGrid w:val="0"/>
        <w:spacing w:line="560" w:lineRule="exact"/>
        <w:ind w:left="359" w:leftChars="171" w:firstLine="240" w:firstLineChars="100"/>
        <w:rPr>
          <w:rFonts w:ascii="仿宋_GB2312" w:hAnsi="宋体" w:eastAsia="仿宋_GB2312" w:cs="Times New Roman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</w:rPr>
        <w:t>1.单项选择题    30%（共15小题，每小题2分，共计30分）</w:t>
      </w:r>
    </w:p>
    <w:p w14:paraId="3D80050F">
      <w:pPr>
        <w:widowControl/>
        <w:shd w:val="clear" w:color="auto" w:fill="FFFFFF"/>
        <w:adjustRightInd w:val="0"/>
        <w:snapToGrid w:val="0"/>
        <w:spacing w:line="560" w:lineRule="exact"/>
        <w:ind w:left="359" w:leftChars="171" w:firstLine="240" w:firstLineChars="100"/>
        <w:rPr>
          <w:rFonts w:ascii="仿宋_GB2312" w:hAnsi="宋体" w:eastAsia="仿宋_GB2312" w:cs="Times New Roman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</w:rPr>
        <w:t>2.完形填空题    30%（</w:t>
      </w:r>
      <w:bookmarkStart w:id="0" w:name="_Hlk127281134"/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</w:rPr>
        <w:t>共15小题，每小题2分</w:t>
      </w:r>
      <w:bookmarkEnd w:id="0"/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</w:rPr>
        <w:t>，共计30分）</w:t>
      </w:r>
    </w:p>
    <w:p w14:paraId="734EEB2F">
      <w:pPr>
        <w:widowControl/>
        <w:shd w:val="clear" w:color="auto" w:fill="FFFFFF"/>
        <w:adjustRightInd w:val="0"/>
        <w:snapToGrid w:val="0"/>
        <w:spacing w:line="560" w:lineRule="exact"/>
        <w:ind w:left="359" w:leftChars="171" w:firstLine="240" w:firstLineChars="100"/>
        <w:rPr>
          <w:rFonts w:ascii="仿宋_GB2312" w:hAnsi="宋体" w:eastAsia="仿宋_GB2312" w:cs="Times New Roman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</w:rPr>
        <w:t>3.改错题        20%（共10小题，每小题2分，共计20分）</w:t>
      </w:r>
    </w:p>
    <w:p w14:paraId="35A16901">
      <w:pPr>
        <w:widowControl/>
        <w:shd w:val="clear" w:color="auto" w:fill="FFFFFF"/>
        <w:adjustRightInd w:val="0"/>
        <w:snapToGrid w:val="0"/>
        <w:spacing w:line="560" w:lineRule="exact"/>
        <w:ind w:left="359" w:leftChars="171" w:firstLine="240" w:firstLineChars="100"/>
        <w:rPr>
          <w:rFonts w:ascii="仿宋_GB2312" w:hAnsi="宋体" w:eastAsia="仿宋_GB2312" w:cs="Times New Roman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</w:rPr>
        <w:t>4.翻译题        20%（共2小题，每小题10分，英译汉、汉译英各1篇，共计20分）</w:t>
      </w:r>
    </w:p>
    <w:p w14:paraId="0C4619D1">
      <w:pPr>
        <w:widowControl/>
        <w:shd w:val="clear" w:color="auto" w:fill="FFFFFF"/>
        <w:adjustRightInd w:val="0"/>
        <w:snapToGrid w:val="0"/>
        <w:spacing w:line="560" w:lineRule="exact"/>
        <w:ind w:left="359" w:leftChars="171" w:firstLine="240" w:firstLineChars="100"/>
        <w:rPr>
          <w:rFonts w:ascii="仿宋_GB2312" w:hAnsi="宋体" w:eastAsia="仿宋_GB2312" w:cs="Times New Roman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</w:rPr>
        <w:t>第二部分</w:t>
      </w:r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  <w:highlight w:val="none"/>
        </w:rPr>
        <w:t>：</w:t>
      </w:r>
      <w:r>
        <w:rPr>
          <w:rFonts w:hint="eastAsia" w:ascii="仿宋_GB2312" w:hAnsi="宋体" w:eastAsia="仿宋_GB2312"/>
          <w:bCs/>
          <w:color w:val="000000"/>
          <w:kern w:val="0"/>
          <w:sz w:val="24"/>
          <w:szCs w:val="24"/>
          <w:highlight w:val="none"/>
          <w:lang w:eastAsia="zh-CN"/>
        </w:rPr>
        <w:t>英语</w:t>
      </w:r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  <w:highlight w:val="none"/>
        </w:rPr>
        <w:t>写作</w:t>
      </w:r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</w:rPr>
        <w:t>（100分）</w:t>
      </w:r>
    </w:p>
    <w:p w14:paraId="78592138">
      <w:pPr>
        <w:widowControl/>
        <w:shd w:val="clear" w:color="auto" w:fill="FFFFFF"/>
        <w:adjustRightInd w:val="0"/>
        <w:snapToGrid w:val="0"/>
        <w:spacing w:line="560" w:lineRule="exact"/>
        <w:ind w:left="359" w:leftChars="171" w:firstLine="240" w:firstLineChars="100"/>
        <w:rPr>
          <w:rFonts w:ascii="仿宋_GB2312" w:hAnsi="宋体" w:eastAsia="仿宋_GB2312" w:cs="Times New Roman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</w:rPr>
        <w:t>5.句子排序题    30%（共两段，10小题，每小题3分，共计30分）</w:t>
      </w:r>
    </w:p>
    <w:p w14:paraId="0E5C4753">
      <w:pPr>
        <w:widowControl/>
        <w:shd w:val="clear" w:color="auto" w:fill="FFFFFF"/>
        <w:spacing w:line="360" w:lineRule="auto"/>
        <w:ind w:left="359" w:leftChars="171" w:firstLine="240" w:firstLineChars="100"/>
        <w:rPr>
          <w:rFonts w:ascii="仿宋_GB2312" w:hAnsi="宋体" w:eastAsia="仿宋_GB2312" w:cs="Times New Roman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</w:rPr>
        <w:t>6.作文题一      30%（共1大题，共计</w:t>
      </w:r>
      <w:r>
        <w:rPr>
          <w:rFonts w:ascii="仿宋_GB2312" w:hAnsi="宋体" w:eastAsia="仿宋_GB2312" w:cs="Times New Roman"/>
          <w:bCs/>
          <w:color w:val="000000"/>
          <w:kern w:val="0"/>
          <w:sz w:val="24"/>
          <w:szCs w:val="24"/>
        </w:rPr>
        <w:t>30</w:t>
      </w:r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</w:rPr>
        <w:t>分）</w:t>
      </w:r>
    </w:p>
    <w:p w14:paraId="0528F6E0">
      <w:pPr>
        <w:widowControl/>
        <w:shd w:val="clear" w:color="auto" w:fill="FFFFFF"/>
        <w:spacing w:line="360" w:lineRule="auto"/>
        <w:ind w:left="359" w:leftChars="171" w:firstLine="240" w:firstLineChars="100"/>
        <w:rPr>
          <w:rFonts w:ascii="仿宋_GB2312" w:hAnsi="宋体" w:eastAsia="仿宋_GB2312" w:cs="Times New Roman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</w:rPr>
        <w:t>7.作文题二      40%（共1大题，共计40分）</w:t>
      </w:r>
    </w:p>
    <w:p w14:paraId="0F9399F0">
      <w:pPr>
        <w:widowControl/>
        <w:shd w:val="clear" w:color="auto" w:fill="FFFFFF"/>
        <w:spacing w:line="360" w:lineRule="auto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</w:rPr>
        <w:t>三、考试内容及考试要求</w:t>
      </w:r>
    </w:p>
    <w:p w14:paraId="2C854642">
      <w:pPr>
        <w:widowControl/>
        <w:shd w:val="clear" w:color="auto" w:fill="FFFFFF"/>
        <w:adjustRightInd w:val="0"/>
        <w:snapToGrid w:val="0"/>
        <w:spacing w:line="560" w:lineRule="exact"/>
        <w:ind w:firstLine="361" w:firstLineChars="150"/>
        <w:rPr>
          <w:rFonts w:ascii="仿宋_GB2312" w:hAnsi="宋体" w:eastAsia="仿宋_GB2312" w:cs="仿宋_GB2312"/>
          <w:b/>
          <w:bCs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4"/>
          <w:szCs w:val="24"/>
        </w:rPr>
        <w:t>（一）考试内容</w:t>
      </w:r>
    </w:p>
    <w:p w14:paraId="0FE5230D">
      <w:pPr>
        <w:widowControl/>
        <w:shd w:val="clear" w:color="auto" w:fill="FFFFFF"/>
        <w:adjustRightInd w:val="0"/>
        <w:snapToGrid w:val="0"/>
        <w:spacing w:line="560" w:lineRule="exact"/>
        <w:ind w:firstLine="361" w:firstLineChars="150"/>
        <w:rPr>
          <w:rFonts w:ascii="仿宋_GB2312" w:hAnsi="宋体" w:eastAsia="仿宋_GB2312" w:cs="仿宋_GB2312"/>
          <w:b/>
          <w:bCs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4"/>
          <w:szCs w:val="24"/>
        </w:rPr>
        <w:t>第一部分 《英语语法》</w:t>
      </w:r>
    </w:p>
    <w:p w14:paraId="647E71BA">
      <w:pPr>
        <w:widowControl/>
        <w:shd w:val="clear" w:color="auto" w:fill="FFFFFF"/>
        <w:adjustRightInd w:val="0"/>
        <w:snapToGrid w:val="0"/>
        <w:spacing w:line="560" w:lineRule="exact"/>
        <w:ind w:firstLine="360" w:firstLineChars="1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1.语法层次</w:t>
      </w:r>
    </w:p>
    <w:p w14:paraId="61DDDBC3">
      <w:pPr>
        <w:widowControl/>
        <w:shd w:val="clear" w:color="auto" w:fill="FFFFFF"/>
        <w:adjustRightInd w:val="0"/>
        <w:snapToGrid w:val="0"/>
        <w:spacing w:line="560" w:lineRule="exact"/>
        <w:ind w:firstLine="360" w:firstLineChars="1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2.句子结构</w:t>
      </w:r>
    </w:p>
    <w:p w14:paraId="1744B6F6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2.1 主谓结构和句子分析</w:t>
      </w:r>
    </w:p>
    <w:p w14:paraId="422BBD28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2.2 基本句型及其转换与扩大</w:t>
      </w:r>
    </w:p>
    <w:p w14:paraId="23046D71">
      <w:pPr>
        <w:widowControl/>
        <w:shd w:val="clear" w:color="auto" w:fill="FFFFFF"/>
        <w:adjustRightInd w:val="0"/>
        <w:snapToGrid w:val="0"/>
        <w:spacing w:line="560" w:lineRule="exact"/>
        <w:ind w:firstLine="360" w:firstLineChars="1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3.主谓一致</w:t>
      </w:r>
    </w:p>
    <w:p w14:paraId="7BE74D95">
      <w:pPr>
        <w:widowControl/>
        <w:shd w:val="clear" w:color="auto" w:fill="FFFFFF"/>
        <w:adjustRightInd w:val="0"/>
        <w:snapToGrid w:val="0"/>
        <w:spacing w:line="560" w:lineRule="exact"/>
        <w:ind w:firstLine="360" w:firstLineChars="1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4. 名词和名词词组</w:t>
      </w:r>
    </w:p>
    <w:p w14:paraId="73983C8B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4.1 名词的数</w:t>
      </w:r>
    </w:p>
    <w:p w14:paraId="3257A499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4.2 单位词</w:t>
      </w:r>
    </w:p>
    <w:p w14:paraId="67523E0C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4.3 名词属格</w:t>
      </w:r>
    </w:p>
    <w:p w14:paraId="5923429A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4.4 限定词</w:t>
      </w:r>
    </w:p>
    <w:p w14:paraId="38BEEB88">
      <w:pPr>
        <w:widowControl/>
        <w:shd w:val="clear" w:color="auto" w:fill="FFFFFF"/>
        <w:adjustRightInd w:val="0"/>
        <w:snapToGrid w:val="0"/>
        <w:spacing w:line="560" w:lineRule="exact"/>
        <w:ind w:firstLine="360" w:firstLineChars="1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5. 代词</w:t>
      </w:r>
    </w:p>
    <w:p w14:paraId="0F5E953A">
      <w:pPr>
        <w:widowControl/>
        <w:shd w:val="clear" w:color="auto" w:fill="FFFFFF"/>
        <w:adjustRightInd w:val="0"/>
        <w:snapToGrid w:val="0"/>
        <w:spacing w:line="560" w:lineRule="exact"/>
        <w:ind w:firstLine="360" w:firstLineChars="1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6. 动词和动词词组</w:t>
      </w:r>
    </w:p>
    <w:p w14:paraId="3A8F9D39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6.1 动词分类</w:t>
      </w:r>
    </w:p>
    <w:p w14:paraId="328F74AA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6.2 动词的时和体</w:t>
      </w:r>
    </w:p>
    <w:p w14:paraId="447B793F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6.3 将来时间的表示法</w:t>
      </w:r>
    </w:p>
    <w:p w14:paraId="4FE73768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6.4 被动态</w:t>
      </w:r>
    </w:p>
    <w:p w14:paraId="74458298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6.5 虚拟式</w:t>
      </w:r>
    </w:p>
    <w:p w14:paraId="29AFFE0D">
      <w:pPr>
        <w:widowControl/>
        <w:shd w:val="clear" w:color="auto" w:fill="FFFFFF"/>
        <w:adjustRightInd w:val="0"/>
        <w:snapToGrid w:val="0"/>
        <w:spacing w:line="560" w:lineRule="exact"/>
        <w:ind w:firstLine="240" w:firstLineChars="10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 xml:space="preserve"> </w:t>
      </w:r>
      <w:r>
        <w:rPr>
          <w:rFonts w:ascii="仿宋_GB2312" w:hAnsi="宋体" w:eastAsia="仿宋_GB2312" w:cs="仿宋_GB2312"/>
          <w:kern w:val="0"/>
          <w:sz w:val="24"/>
          <w:szCs w:val="24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6.6 助动词</w:t>
      </w:r>
    </w:p>
    <w:p w14:paraId="5FB203E0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6.7 不定式</w:t>
      </w:r>
    </w:p>
    <w:p w14:paraId="4B4B8955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6.8 –ING分词</w:t>
      </w:r>
    </w:p>
    <w:p w14:paraId="2BE05D5E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6.9 –ED分词</w:t>
      </w:r>
    </w:p>
    <w:p w14:paraId="596AB0AB">
      <w:pPr>
        <w:widowControl/>
        <w:shd w:val="clear" w:color="auto" w:fill="FFFFFF"/>
        <w:adjustRightInd w:val="0"/>
        <w:snapToGrid w:val="0"/>
        <w:spacing w:line="560" w:lineRule="exact"/>
        <w:ind w:firstLine="360" w:firstLineChars="1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7. 形容词和形容词词组</w:t>
      </w:r>
    </w:p>
    <w:p w14:paraId="6D0881EF">
      <w:pPr>
        <w:widowControl/>
        <w:shd w:val="clear" w:color="auto" w:fill="FFFFFF"/>
        <w:adjustRightInd w:val="0"/>
        <w:snapToGrid w:val="0"/>
        <w:spacing w:line="560" w:lineRule="exact"/>
        <w:ind w:firstLine="360" w:firstLineChars="1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8. 副词和副词词组</w:t>
      </w:r>
    </w:p>
    <w:p w14:paraId="7A6DAAA7">
      <w:pPr>
        <w:widowControl/>
        <w:shd w:val="clear" w:color="auto" w:fill="FFFFFF"/>
        <w:adjustRightInd w:val="0"/>
        <w:snapToGrid w:val="0"/>
        <w:spacing w:line="560" w:lineRule="exact"/>
        <w:ind w:firstLine="360" w:firstLineChars="1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9.比较等级和比较结构</w:t>
      </w:r>
    </w:p>
    <w:p w14:paraId="5C38BA2F">
      <w:pPr>
        <w:widowControl/>
        <w:shd w:val="clear" w:color="auto" w:fill="FFFFFF"/>
        <w:adjustRightInd w:val="0"/>
        <w:snapToGrid w:val="0"/>
        <w:spacing w:line="560" w:lineRule="exact"/>
        <w:ind w:firstLine="360" w:firstLineChars="1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10.介词和介词词组</w:t>
      </w:r>
    </w:p>
    <w:p w14:paraId="074B7E1C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10.1 介词与形容词、动词、名词的搭配关系</w:t>
      </w:r>
    </w:p>
    <w:p w14:paraId="7631B443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10.2 复杂介词</w:t>
      </w:r>
    </w:p>
    <w:p w14:paraId="6BDD621A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10.3 介词词组与某些限定分句的转换关系</w:t>
      </w:r>
    </w:p>
    <w:p w14:paraId="270971B6">
      <w:pPr>
        <w:widowControl/>
        <w:shd w:val="clear" w:color="auto" w:fill="FFFFFF"/>
        <w:adjustRightInd w:val="0"/>
        <w:snapToGrid w:val="0"/>
        <w:spacing w:line="560" w:lineRule="exact"/>
        <w:ind w:firstLine="360" w:firstLineChars="1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11. 陈述句、疑问句、祈使句、感叹句</w:t>
      </w:r>
    </w:p>
    <w:p w14:paraId="305C2D1B">
      <w:pPr>
        <w:widowControl/>
        <w:shd w:val="clear" w:color="auto" w:fill="FFFFFF"/>
        <w:adjustRightInd w:val="0"/>
        <w:snapToGrid w:val="0"/>
        <w:spacing w:line="560" w:lineRule="exact"/>
        <w:ind w:firstLine="360" w:firstLineChars="1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12.存在句</w:t>
      </w:r>
    </w:p>
    <w:p w14:paraId="5B3B446A">
      <w:pPr>
        <w:widowControl/>
        <w:shd w:val="clear" w:color="auto" w:fill="FFFFFF"/>
        <w:adjustRightInd w:val="0"/>
        <w:snapToGrid w:val="0"/>
        <w:spacing w:line="560" w:lineRule="exact"/>
        <w:ind w:firstLine="360" w:firstLineChars="1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13. IT-句型</w:t>
      </w:r>
    </w:p>
    <w:p w14:paraId="0BBC8E06">
      <w:pPr>
        <w:widowControl/>
        <w:shd w:val="clear" w:color="auto" w:fill="FFFFFF"/>
        <w:adjustRightInd w:val="0"/>
        <w:snapToGrid w:val="0"/>
        <w:spacing w:line="560" w:lineRule="exact"/>
        <w:ind w:firstLine="360" w:firstLineChars="1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14. 并列结构</w:t>
      </w:r>
    </w:p>
    <w:p w14:paraId="5BA124CA">
      <w:pPr>
        <w:widowControl/>
        <w:shd w:val="clear" w:color="auto" w:fill="FFFFFF"/>
        <w:adjustRightInd w:val="0"/>
        <w:snapToGrid w:val="0"/>
        <w:spacing w:line="560" w:lineRule="exact"/>
        <w:ind w:firstLine="360" w:firstLineChars="1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15. 从属结构</w:t>
      </w:r>
    </w:p>
    <w:p w14:paraId="500D4474">
      <w:pPr>
        <w:widowControl/>
        <w:shd w:val="clear" w:color="auto" w:fill="FFFFFF"/>
        <w:adjustRightInd w:val="0"/>
        <w:snapToGrid w:val="0"/>
        <w:spacing w:line="560" w:lineRule="exact"/>
        <w:ind w:firstLine="360" w:firstLineChars="1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16. 关系分句</w:t>
      </w:r>
    </w:p>
    <w:p w14:paraId="280805A3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16.1 限制性分句与非限制性分句</w:t>
      </w:r>
    </w:p>
    <w:p w14:paraId="56CCFC7B">
      <w:pPr>
        <w:widowControl/>
        <w:shd w:val="clear" w:color="auto" w:fill="FFFFFF"/>
        <w:spacing w:line="360" w:lineRule="auto"/>
        <w:ind w:firstLine="840" w:firstLineChars="350"/>
        <w:rPr>
          <w:rFonts w:ascii="仿宋_GB2312" w:hAnsi="宋体" w:eastAsia="仿宋_GB2312"/>
          <w:color w:val="FF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16.2 关系词的选择</w:t>
      </w:r>
    </w:p>
    <w:p w14:paraId="10FED25A">
      <w:pPr>
        <w:widowControl/>
        <w:shd w:val="clear" w:color="auto" w:fill="FFFFFF"/>
        <w:adjustRightInd w:val="0"/>
        <w:snapToGrid w:val="0"/>
        <w:spacing w:line="560" w:lineRule="exact"/>
        <w:ind w:firstLine="361" w:firstLineChars="1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4"/>
          <w:szCs w:val="24"/>
        </w:rPr>
        <w:t>第二部分 《英语写作》</w:t>
      </w:r>
    </w:p>
    <w:p w14:paraId="1AD88E1B">
      <w:pPr>
        <w:widowControl/>
        <w:shd w:val="clear" w:color="auto" w:fill="FFFFFF"/>
        <w:adjustRightInd w:val="0"/>
        <w:snapToGrid w:val="0"/>
        <w:spacing w:line="560" w:lineRule="exact"/>
        <w:ind w:firstLine="360" w:firstLineChars="1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第一章  文稿格式 </w:t>
      </w:r>
    </w:p>
    <w:p w14:paraId="00D05942">
      <w:pPr>
        <w:widowControl/>
        <w:shd w:val="clear" w:color="auto" w:fill="FFFFFF"/>
        <w:adjustRightInd w:val="0"/>
        <w:snapToGrid w:val="0"/>
        <w:spacing w:line="560" w:lineRule="exact"/>
        <w:ind w:firstLine="360" w:firstLineChars="1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第二章 措词</w:t>
      </w:r>
    </w:p>
    <w:p w14:paraId="53FCFC56">
      <w:pPr>
        <w:widowControl/>
        <w:shd w:val="clear" w:color="auto" w:fill="FFFFFF"/>
        <w:adjustRightInd w:val="0"/>
        <w:snapToGrid w:val="0"/>
        <w:spacing w:line="560" w:lineRule="exact"/>
        <w:ind w:firstLine="360" w:firstLineChars="1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第三章 造句</w:t>
      </w:r>
    </w:p>
    <w:p w14:paraId="2B695466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1．完整句和不完整句</w:t>
      </w:r>
    </w:p>
    <w:p w14:paraId="02D7943E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2．句子的类型</w:t>
      </w:r>
    </w:p>
    <w:p w14:paraId="235EB111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3．有效的句子</w:t>
      </w:r>
    </w:p>
    <w:p w14:paraId="02BBA8E8">
      <w:pPr>
        <w:widowControl/>
        <w:shd w:val="clear" w:color="auto" w:fill="FFFFFF"/>
        <w:adjustRightInd w:val="0"/>
        <w:snapToGrid w:val="0"/>
        <w:spacing w:line="560" w:lineRule="exact"/>
        <w:ind w:firstLine="360" w:firstLineChars="1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第四章 段落</w:t>
      </w:r>
    </w:p>
    <w:p w14:paraId="744B7A96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1．好段落的标准</w:t>
      </w:r>
    </w:p>
    <w:p w14:paraId="0EAAB014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2．段落写作的步骤</w:t>
      </w:r>
    </w:p>
    <w:p w14:paraId="4531A2BE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3．段落的展开法</w:t>
      </w:r>
    </w:p>
    <w:p w14:paraId="1C3D24B3">
      <w:pPr>
        <w:widowControl/>
        <w:shd w:val="clear" w:color="auto" w:fill="FFFFFF"/>
        <w:adjustRightInd w:val="0"/>
        <w:snapToGrid w:val="0"/>
        <w:spacing w:line="560" w:lineRule="exact"/>
        <w:ind w:firstLine="360" w:firstLineChars="1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第五章 完整的作文</w:t>
      </w:r>
    </w:p>
    <w:p w14:paraId="70B59A0D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1．好作文的标准</w:t>
      </w:r>
    </w:p>
    <w:p w14:paraId="01E3D951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2．撰写作文的步骤</w:t>
      </w:r>
    </w:p>
    <w:p w14:paraId="1D149DD1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3．作文的三大组成部分</w:t>
      </w:r>
    </w:p>
    <w:p w14:paraId="3AF726E8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4．文章类型</w:t>
      </w:r>
    </w:p>
    <w:p w14:paraId="369C63CE">
      <w:pPr>
        <w:widowControl/>
        <w:shd w:val="clear" w:color="auto" w:fill="FFFFFF"/>
        <w:adjustRightInd w:val="0"/>
        <w:snapToGrid w:val="0"/>
        <w:spacing w:line="560" w:lineRule="exact"/>
        <w:ind w:firstLine="360" w:firstLineChars="1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第七章 正式和非正式文体</w:t>
      </w:r>
    </w:p>
    <w:p w14:paraId="28ADA14A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1．文体的涵义</w:t>
      </w:r>
    </w:p>
    <w:p w14:paraId="28116A5A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2．正式和非正式文体</w:t>
      </w:r>
    </w:p>
    <w:p w14:paraId="3F29C9B3">
      <w:pPr>
        <w:widowControl/>
        <w:shd w:val="clear" w:color="auto" w:fill="FFFFFF"/>
        <w:adjustRightInd w:val="0"/>
        <w:snapToGrid w:val="0"/>
        <w:spacing w:line="560" w:lineRule="exact"/>
        <w:ind w:firstLine="360" w:firstLineChars="1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第九章 应用文</w:t>
      </w:r>
    </w:p>
    <w:p w14:paraId="412BAB0C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1．布告、通知</w:t>
      </w:r>
    </w:p>
    <w:p w14:paraId="434DCF17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2．致意，问候，祝愿，祝贺，吊唁</w:t>
      </w:r>
    </w:p>
    <w:p w14:paraId="1B0E7621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3．正式邀请</w:t>
      </w:r>
    </w:p>
    <w:p w14:paraId="14D6A27D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4．便条</w:t>
      </w:r>
    </w:p>
    <w:p w14:paraId="0924485D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5．电子邮件</w:t>
      </w:r>
    </w:p>
    <w:p w14:paraId="4FF8DF0B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6．书信</w:t>
      </w:r>
    </w:p>
    <w:p w14:paraId="199178DF">
      <w:pPr>
        <w:widowControl/>
        <w:shd w:val="clear" w:color="auto" w:fill="FFFFFF"/>
        <w:adjustRightInd w:val="0"/>
        <w:snapToGrid w:val="0"/>
        <w:spacing w:line="560" w:lineRule="exact"/>
        <w:ind w:firstLine="840" w:firstLineChars="3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7．履历</w:t>
      </w:r>
    </w:p>
    <w:p w14:paraId="7CD6CE9C">
      <w:pPr>
        <w:widowControl/>
        <w:shd w:val="clear" w:color="auto" w:fill="FFFFFF"/>
        <w:adjustRightInd w:val="0"/>
        <w:snapToGrid w:val="0"/>
        <w:spacing w:line="560" w:lineRule="exact"/>
        <w:ind w:firstLine="360" w:firstLineChars="15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第十章 标点符号</w:t>
      </w:r>
    </w:p>
    <w:p w14:paraId="57C14170">
      <w:pPr>
        <w:widowControl/>
        <w:shd w:val="clear" w:color="auto" w:fill="FFFFFF"/>
        <w:adjustRightInd w:val="0"/>
        <w:snapToGrid w:val="0"/>
        <w:spacing w:line="560" w:lineRule="exact"/>
        <w:ind w:firstLine="361" w:firstLineChars="150"/>
        <w:rPr>
          <w:rFonts w:ascii="仿宋_GB2312" w:hAnsi="宋体" w:eastAsia="仿宋_GB2312" w:cs="仿宋_GB2312"/>
          <w:b/>
          <w:bCs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4"/>
          <w:szCs w:val="24"/>
        </w:rPr>
        <w:t>（二）考试要求</w:t>
      </w:r>
    </w:p>
    <w:p w14:paraId="2BF84ED0">
      <w:pPr>
        <w:widowControl/>
        <w:shd w:val="clear" w:color="auto" w:fill="FFFFFF"/>
        <w:adjustRightInd w:val="0"/>
        <w:snapToGrid w:val="0"/>
        <w:spacing w:line="560" w:lineRule="exact"/>
        <w:ind w:firstLine="361" w:firstLineChars="150"/>
        <w:rPr>
          <w:rFonts w:ascii="仿宋_GB2312" w:hAnsi="宋体" w:eastAsia="仿宋_GB2312" w:cs="仿宋_GB2312"/>
          <w:b/>
          <w:bCs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4"/>
          <w:szCs w:val="24"/>
        </w:rPr>
        <w:t>第一部分：英语语法</w:t>
      </w:r>
    </w:p>
    <w:p w14:paraId="6FF45554">
      <w:pPr>
        <w:widowControl/>
        <w:shd w:val="clear" w:color="auto" w:fill="FFFFFF"/>
        <w:adjustRightInd w:val="0"/>
        <w:snapToGrid w:val="0"/>
        <w:spacing w:line="560" w:lineRule="exact"/>
        <w:ind w:left="359" w:firstLine="480" w:firstLineChars="200"/>
        <w:rPr>
          <w:rFonts w:ascii="仿宋_GB2312" w:hAnsi="宋体" w:eastAsia="仿宋_GB2312" w:cs="Times New Roman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</w:rPr>
        <w:t>1.单项选择题（共15小题，每小题2分，共计30分）</w:t>
      </w:r>
    </w:p>
    <w:p w14:paraId="0B7A7A92">
      <w:pPr>
        <w:widowControl/>
        <w:shd w:val="clear" w:color="auto" w:fill="FFFFFF"/>
        <w:adjustRightInd w:val="0"/>
        <w:snapToGrid w:val="0"/>
        <w:spacing w:line="560" w:lineRule="exact"/>
        <w:ind w:firstLine="480" w:firstLineChars="20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要求考生从A,B,C,D四个选项中选出正确的语法形式项。</w:t>
      </w:r>
    </w:p>
    <w:p w14:paraId="74BCDAAC">
      <w:pPr>
        <w:widowControl/>
        <w:shd w:val="clear" w:color="auto" w:fill="FFFFFF"/>
        <w:adjustRightInd w:val="0"/>
        <w:snapToGrid w:val="0"/>
        <w:spacing w:line="560" w:lineRule="exact"/>
        <w:ind w:left="359" w:leftChars="171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例如：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 xml:space="preserve">Why is there_____ traffic on the streets in February than in May?  </w:t>
      </w:r>
    </w:p>
    <w:p w14:paraId="0C1DFC10">
      <w:pPr>
        <w:widowControl/>
        <w:shd w:val="clear" w:color="auto" w:fill="FFFFFF"/>
        <w:adjustRightInd w:val="0"/>
        <w:snapToGrid w:val="0"/>
        <w:spacing w:line="560" w:lineRule="exact"/>
        <w:ind w:firstLine="1440" w:firstLineChars="600"/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A. less       B. fewer         C. few        D. little</w:t>
      </w:r>
    </w:p>
    <w:p w14:paraId="755BA3C9">
      <w:pPr>
        <w:widowControl/>
        <w:shd w:val="clear" w:color="auto" w:fill="FFFFFF"/>
        <w:adjustRightInd w:val="0"/>
        <w:snapToGrid w:val="0"/>
        <w:spacing w:line="560" w:lineRule="exact"/>
        <w:ind w:left="359" w:firstLine="480" w:firstLineChars="200"/>
        <w:rPr>
          <w:rFonts w:ascii="仿宋_GB2312" w:hAnsi="宋体" w:eastAsia="仿宋_GB2312" w:cs="Times New Roman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</w:rPr>
        <w:t>2.完形填空题（共15小题，每小题2分，共计30分）</w:t>
      </w:r>
    </w:p>
    <w:p w14:paraId="57A75C24">
      <w:pPr>
        <w:widowControl/>
        <w:shd w:val="clear" w:color="auto" w:fill="FFFFFF"/>
        <w:adjustRightInd w:val="0"/>
        <w:snapToGrid w:val="0"/>
        <w:spacing w:line="560" w:lineRule="exact"/>
        <w:ind w:firstLine="480" w:firstLineChars="200"/>
        <w:rPr>
          <w:rFonts w:ascii="仿宋_GB2312" w:hAnsi="宋体" w:eastAsia="仿宋_GB2312" w:cs="Times New Roman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要求考生从题目下方备选项中选出正确的词填入段落的空缺处，使段落语法正确、语义连贯。</w:t>
      </w:r>
    </w:p>
    <w:p w14:paraId="4A86B050">
      <w:pPr>
        <w:widowControl/>
        <w:shd w:val="clear" w:color="auto" w:fill="FFFFFF"/>
        <w:adjustRightInd w:val="0"/>
        <w:snapToGrid w:val="0"/>
        <w:spacing w:line="560" w:lineRule="exact"/>
        <w:ind w:firstLine="480" w:firstLineChars="200"/>
        <w:rPr>
          <w:rFonts w:ascii="仿宋_GB2312" w:hAnsi="宋体" w:eastAsia="仿宋_GB2312" w:cs="Times New Roman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</w:rPr>
        <w:t>3.改错题 20%（共10小题，每小题2分，共计20分）</w:t>
      </w:r>
    </w:p>
    <w:p w14:paraId="2C26C1BC">
      <w:pPr>
        <w:widowControl/>
        <w:shd w:val="clear" w:color="auto" w:fill="FFFFFF"/>
        <w:adjustRightInd w:val="0"/>
        <w:snapToGrid w:val="0"/>
        <w:spacing w:line="560" w:lineRule="exact"/>
        <w:ind w:firstLine="480" w:firstLineChars="20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要求考生首先通读短文，对文章有大致了解后读出10个错误的所在行，按题目要求标记出这10处错误，并将正确词项写在题目左边横线上。通常这10处错误类型包含：主谓不一致、时态和语态误用、连词误用、形容词与副词错误、反义词误用、非谓语动词错误、关系代词错误、介词错误、缺失和赘述、句子结构模糊。例如：</w:t>
      </w:r>
    </w:p>
    <w:p w14:paraId="65E30683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  <w:highlight w:val="lightGray"/>
        </w:rPr>
        <w:t>（1）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u w:val="single"/>
        </w:rPr>
        <w:t>had spoken</w:t>
      </w:r>
      <w:r>
        <w:rPr>
          <w:rFonts w:ascii="仿宋_GB2312" w:hAnsi="宋体" w:eastAsia="仿宋_GB2312" w:cs="仿宋_GB2312"/>
          <w:kern w:val="0"/>
          <w:sz w:val="24"/>
          <w:szCs w:val="24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</w:rPr>
        <w:t xml:space="preserve">It was the first time that I 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u w:val="single"/>
        </w:rPr>
        <w:t>spoke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</w:rPr>
        <w:t xml:space="preserve"> in public.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 xml:space="preserve">     </w:t>
      </w:r>
    </w:p>
    <w:p w14:paraId="517DB8CA">
      <w:pPr>
        <w:widowControl/>
        <w:shd w:val="clear" w:color="auto" w:fill="FFFFFF"/>
        <w:adjustRightInd w:val="0"/>
        <w:snapToGrid w:val="0"/>
        <w:spacing w:line="560" w:lineRule="exact"/>
        <w:ind w:firstLine="480" w:firstLineChars="200"/>
        <w:rPr>
          <w:rFonts w:ascii="仿宋_GB2312" w:hAnsi="宋体" w:eastAsia="仿宋_GB2312" w:cs="Times New Roman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</w:rPr>
        <w:t>4.英译汉（共2小题，每小题10分，英译汉、汉译英各1篇，共计20分）</w:t>
      </w:r>
    </w:p>
    <w:p w14:paraId="5F26F81F">
      <w:pPr>
        <w:widowControl/>
        <w:shd w:val="clear" w:color="auto" w:fill="FFFFFF"/>
        <w:adjustRightInd w:val="0"/>
        <w:snapToGrid w:val="0"/>
        <w:spacing w:line="560" w:lineRule="exact"/>
        <w:ind w:firstLine="480" w:firstLineChars="200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</w:rPr>
        <w:t>要求考生将一段英语语篇和汉语语篇分别翻译成汉语和英语。要求理解准确，内容忠实于原文，语言流畅。</w:t>
      </w:r>
    </w:p>
    <w:p w14:paraId="750995D3">
      <w:pPr>
        <w:widowControl/>
        <w:shd w:val="clear" w:color="auto" w:fill="FFFFFF"/>
        <w:adjustRightInd w:val="0"/>
        <w:snapToGrid w:val="0"/>
        <w:spacing w:line="560" w:lineRule="exact"/>
        <w:ind w:left="359" w:leftChars="171"/>
        <w:rPr>
          <w:rFonts w:ascii="仿宋_GB2312" w:hAnsi="宋体" w:eastAsia="仿宋_GB2312" w:cs="Times New Roman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b/>
          <w:color w:val="000000"/>
          <w:kern w:val="0"/>
          <w:sz w:val="24"/>
          <w:szCs w:val="24"/>
        </w:rPr>
        <w:t>第二部分：</w:t>
      </w:r>
      <w:r>
        <w:rPr>
          <w:rFonts w:hint="eastAsia" w:ascii="仿宋_GB2312" w:hAnsi="宋体" w:eastAsia="仿宋_GB2312" w:cs="Times New Roman"/>
          <w:b/>
          <w:color w:val="000000"/>
          <w:kern w:val="0"/>
          <w:sz w:val="24"/>
          <w:szCs w:val="24"/>
          <w:highlight w:val="none"/>
          <w:lang w:eastAsia="zh-CN"/>
        </w:rPr>
        <w:t>英语</w:t>
      </w:r>
      <w:r>
        <w:rPr>
          <w:rFonts w:hint="eastAsia" w:ascii="仿宋_GB2312" w:hAnsi="宋体" w:eastAsia="仿宋_GB2312" w:cs="Times New Roman"/>
          <w:b/>
          <w:color w:val="000000"/>
          <w:kern w:val="0"/>
          <w:sz w:val="24"/>
          <w:szCs w:val="24"/>
          <w:highlight w:val="none"/>
        </w:rPr>
        <w:t>写作</w:t>
      </w:r>
    </w:p>
    <w:p w14:paraId="0BC5B452">
      <w:pPr>
        <w:widowControl/>
        <w:shd w:val="clear" w:color="auto" w:fill="FFFFFF"/>
        <w:adjustRightInd w:val="0"/>
        <w:snapToGrid w:val="0"/>
        <w:spacing w:line="560" w:lineRule="exact"/>
        <w:ind w:firstLine="480" w:firstLineChars="200"/>
        <w:rPr>
          <w:rFonts w:ascii="仿宋_GB2312" w:hAnsi="宋体" w:eastAsia="仿宋_GB2312" w:cs="Times New Roman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</w:rPr>
        <w:t>5.句子排序题       （共两段，10小题，每小题3分，共计30分）</w:t>
      </w:r>
    </w:p>
    <w:p w14:paraId="3AA35A39">
      <w:pPr>
        <w:widowControl/>
        <w:shd w:val="clear" w:color="auto" w:fill="FFFFFF"/>
        <w:adjustRightInd w:val="0"/>
        <w:snapToGrid w:val="0"/>
        <w:spacing w:line="560" w:lineRule="exact"/>
        <w:ind w:firstLine="480" w:firstLineChars="200"/>
        <w:rPr>
          <w:rFonts w:ascii="Times New Roman" w:hAnsi="Times New Roman" w:eastAsia="仿宋_GB2312" w:cs="Times New Roman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</w:rPr>
        <w:t xml:space="preserve">例如： 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24"/>
          <w:szCs w:val="24"/>
        </w:rPr>
        <w:t>The following sentences are given in a wrong order. You are required to reorganize them into a coherent paragraph by putting the letters of the sentences into their correct order.</w:t>
      </w:r>
    </w:p>
    <w:p w14:paraId="27C90B89">
      <w:pPr>
        <w:widowControl/>
        <w:shd w:val="clear" w:color="auto" w:fill="FFFFFF"/>
        <w:adjustRightInd w:val="0"/>
        <w:snapToGrid w:val="0"/>
        <w:spacing w:line="560" w:lineRule="exact"/>
        <w:ind w:left="359" w:leftChars="171"/>
        <w:rPr>
          <w:rFonts w:ascii="Times New Roman" w:hAnsi="Times New Roman" w:eastAsia="仿宋_GB2312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24"/>
          <w:szCs w:val="24"/>
        </w:rPr>
        <w:t xml:space="preserve">A. In 1972 the family paid $ 1,311. </w:t>
      </w:r>
    </w:p>
    <w:p w14:paraId="66CC3D8A">
      <w:pPr>
        <w:widowControl/>
        <w:shd w:val="clear" w:color="auto" w:fill="FFFFFF"/>
        <w:adjustRightInd w:val="0"/>
        <w:snapToGrid w:val="0"/>
        <w:spacing w:line="560" w:lineRule="exact"/>
        <w:ind w:left="359" w:leftChars="171"/>
        <w:rPr>
          <w:rFonts w:ascii="Times New Roman" w:hAnsi="Times New Roman" w:eastAsia="仿宋_GB2312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24"/>
          <w:szCs w:val="24"/>
        </w:rPr>
        <w:t>B. Everyone agrees that the cost of feeding a family has risen sharply.</w:t>
      </w:r>
    </w:p>
    <w:p w14:paraId="4461CEDE">
      <w:pPr>
        <w:widowControl/>
        <w:shd w:val="clear" w:color="auto" w:fill="FFFFFF"/>
        <w:adjustRightInd w:val="0"/>
        <w:snapToGrid w:val="0"/>
        <w:spacing w:line="560" w:lineRule="exact"/>
        <w:ind w:left="359" w:leftChars="171"/>
        <w:rPr>
          <w:rFonts w:ascii="Times New Roman" w:hAnsi="Times New Roman" w:eastAsia="仿宋_GB2312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24"/>
          <w:szCs w:val="24"/>
        </w:rPr>
        <w:t>C. But there is less agreement when reasons for the rise are being discussed.</w:t>
      </w:r>
    </w:p>
    <w:p w14:paraId="7749FE86">
      <w:pPr>
        <w:widowControl/>
        <w:shd w:val="clear" w:color="auto" w:fill="FFFFFF"/>
        <w:adjustRightInd w:val="0"/>
        <w:snapToGrid w:val="0"/>
        <w:spacing w:line="560" w:lineRule="exact"/>
        <w:ind w:left="359" w:leftChars="171"/>
        <w:rPr>
          <w:rFonts w:ascii="Times New Roman" w:hAnsi="Times New Roman" w:eastAsia="仿宋_GB2312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24"/>
          <w:szCs w:val="24"/>
        </w:rPr>
        <w:t xml:space="preserve">D. That was a price increase of nearly one third. </w:t>
      </w:r>
    </w:p>
    <w:p w14:paraId="6CB65FC0">
      <w:pPr>
        <w:widowControl/>
        <w:shd w:val="clear" w:color="auto" w:fill="FFFFFF"/>
        <w:adjustRightInd w:val="0"/>
        <w:snapToGrid w:val="0"/>
        <w:spacing w:line="560" w:lineRule="exact"/>
        <w:ind w:left="359" w:leftChars="171"/>
        <w:rPr>
          <w:rFonts w:ascii="Times New Roman" w:hAnsi="Times New Roman" w:eastAsia="仿宋_GB2312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24"/>
          <w:szCs w:val="24"/>
        </w:rPr>
        <w:t xml:space="preserve">E. In 1959 the average American family paid $ 989 for a year' s supply of food. </w:t>
      </w:r>
    </w:p>
    <w:p w14:paraId="2B84395E">
      <w:pPr>
        <w:widowControl/>
        <w:shd w:val="clear" w:color="auto" w:fill="FFFFFF"/>
        <w:adjustRightInd w:val="0"/>
        <w:snapToGrid w:val="0"/>
        <w:spacing w:line="560" w:lineRule="exact"/>
        <w:ind w:left="359" w:leftChars="171"/>
        <w:rPr>
          <w:rFonts w:ascii="仿宋_GB2312" w:hAnsi="宋体" w:eastAsia="仿宋_GB2312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24"/>
          <w:szCs w:val="24"/>
        </w:rPr>
        <w:t xml:space="preserve">The correct order: 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24"/>
          <w:szCs w:val="24"/>
          <w:u w:val="single"/>
        </w:rPr>
        <w:t>EADBC</w:t>
      </w:r>
    </w:p>
    <w:p w14:paraId="0A99A54A">
      <w:pPr>
        <w:widowControl/>
        <w:shd w:val="clear" w:color="auto" w:fill="FFFFFF"/>
        <w:adjustRightInd w:val="0"/>
        <w:snapToGrid w:val="0"/>
        <w:spacing w:line="560" w:lineRule="exact"/>
        <w:ind w:firstLine="480" w:firstLineChars="200"/>
        <w:rPr>
          <w:rFonts w:ascii="仿宋_GB2312" w:hAnsi="宋体" w:eastAsia="仿宋_GB2312" w:cs="Times New Roman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</w:rPr>
        <w:t>6.作文题一（共1大题，共计</w:t>
      </w:r>
      <w:r>
        <w:rPr>
          <w:rFonts w:ascii="仿宋_GB2312" w:hAnsi="宋体" w:eastAsia="仿宋_GB2312" w:cs="Times New Roman"/>
          <w:bCs/>
          <w:color w:val="000000"/>
          <w:kern w:val="0"/>
          <w:sz w:val="24"/>
          <w:szCs w:val="24"/>
        </w:rPr>
        <w:t>30</w:t>
      </w:r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</w:rPr>
        <w:t>分）</w:t>
      </w:r>
    </w:p>
    <w:p w14:paraId="4366CF11">
      <w:pPr>
        <w:widowControl/>
        <w:shd w:val="clear" w:color="auto" w:fill="FFFFFF"/>
        <w:adjustRightInd w:val="0"/>
        <w:snapToGrid w:val="0"/>
        <w:spacing w:line="560" w:lineRule="exact"/>
        <w:ind w:firstLine="480" w:firstLineChars="200"/>
        <w:rPr>
          <w:rFonts w:ascii="仿宋_GB2312" w:hAnsi="宋体" w:eastAsia="仿宋_GB2312" w:cs="Times New Roman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</w:rPr>
        <w:t>要求考生在规定时间内完成一篇应用文的写作。意为测试学生的应用文写作能力。</w:t>
      </w:r>
    </w:p>
    <w:p w14:paraId="5A228814">
      <w:pPr>
        <w:widowControl/>
        <w:shd w:val="clear" w:color="auto" w:fill="FFFFFF"/>
        <w:adjustRightInd w:val="0"/>
        <w:snapToGrid w:val="0"/>
        <w:spacing w:line="560" w:lineRule="exact"/>
        <w:ind w:firstLine="480" w:firstLineChars="200"/>
        <w:rPr>
          <w:rFonts w:ascii="仿宋_GB2312" w:hAnsi="宋体" w:eastAsia="仿宋_GB2312" w:cs="Times New Roman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</w:rPr>
        <w:t>7.作文题二（共1大题，共计40分）</w:t>
      </w:r>
    </w:p>
    <w:p w14:paraId="05528AEF">
      <w:pPr>
        <w:widowControl/>
        <w:shd w:val="clear" w:color="auto" w:fill="FFFFFF"/>
        <w:spacing w:line="360" w:lineRule="auto"/>
        <w:ind w:firstLine="480" w:firstLineChars="200"/>
        <w:rPr>
          <w:rFonts w:ascii="仿宋_GB2312" w:hAnsi="宋体" w:eastAsia="仿宋_GB2312" w:cs="Times New Roman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</w:rPr>
        <w:t>要求考生在规定时间内完成一篇指定题目的作文。意为测试考生的英文书面输出综合能力。</w:t>
      </w:r>
    </w:p>
    <w:p w14:paraId="4AA89571">
      <w:pPr>
        <w:widowControl/>
        <w:shd w:val="clear" w:color="auto" w:fill="FFFFFF"/>
        <w:spacing w:line="360" w:lineRule="auto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</w:rPr>
        <w:t>四、其他说明</w:t>
      </w:r>
    </w:p>
    <w:p w14:paraId="4079E6BE">
      <w:pPr>
        <w:widowControl/>
        <w:shd w:val="clear" w:color="auto" w:fill="FFFFFF"/>
        <w:spacing w:line="360" w:lineRule="auto"/>
        <w:ind w:firstLine="480" w:firstLineChars="200"/>
        <w:rPr>
          <w:rFonts w:ascii="仿宋_GB2312" w:hAnsi="宋体" w:eastAsia="仿宋_GB2312" w:cs="Times New Roman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color w:val="000000"/>
          <w:kern w:val="0"/>
          <w:sz w:val="24"/>
          <w:szCs w:val="24"/>
        </w:rPr>
        <w:t>无。</w:t>
      </w:r>
    </w:p>
    <w:p w14:paraId="1F95E6EF">
      <w:pPr>
        <w:widowControl/>
        <w:shd w:val="clear" w:color="auto" w:fill="FFFFFF"/>
        <w:spacing w:line="360" w:lineRule="auto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</w:rPr>
        <w:t>五、参考书目</w:t>
      </w:r>
    </w:p>
    <w:p w14:paraId="54C9257B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_GB2312" w:hAnsi="宋体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</w:rPr>
        <w:t>章振邦.</w:t>
      </w:r>
      <w:bookmarkStart w:id="1" w:name="OLE_LINK1"/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</w:rPr>
        <w:t>新编英语语法教程</w:t>
      </w:r>
      <w:bookmarkEnd w:id="1"/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</w:rPr>
        <w:t>（第六版）[M].上海外语教育出版社，201</w:t>
      </w:r>
      <w:r>
        <w:rPr>
          <w:rFonts w:ascii="仿宋_GB2312" w:hAnsi="宋体" w:eastAsia="仿宋_GB2312" w:cs="仿宋_GB2312"/>
          <w:color w:val="000000"/>
          <w:kern w:val="0"/>
          <w:sz w:val="24"/>
          <w:szCs w:val="24"/>
        </w:rPr>
        <w:t>7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</w:rPr>
        <w:t>. ISBN:9787544649094</w:t>
      </w:r>
    </w:p>
    <w:p w14:paraId="43AFC48A">
      <w:pPr>
        <w:widowControl/>
        <w:shd w:val="clear" w:color="auto" w:fill="FFFFFF"/>
        <w:spacing w:line="360" w:lineRule="auto"/>
        <w:rPr>
          <w:rFonts w:ascii="仿宋_GB2312" w:hAnsi="宋体" w:eastAsia="仿宋_GB2312"/>
          <w:color w:val="000000"/>
          <w:kern w:val="0"/>
          <w:sz w:val="28"/>
          <w:szCs w:val="28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18" w:right="1247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8078277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388C6ED1">
            <w:pPr>
              <w:pStyle w:val="2"/>
              <w:jc w:val="center"/>
            </w:pPr>
            <w:r>
              <w:rPr>
                <w:rFonts w:hint="eastAsia"/>
              </w:rPr>
              <w:t>第</w:t>
            </w: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>页，共</w:t>
            </w: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lang w:val="zh-CN"/>
              </w:rPr>
              <w:t>页</w:t>
            </w:r>
          </w:p>
        </w:sdtContent>
      </w:sdt>
    </w:sdtContent>
  </w:sdt>
  <w:p w14:paraId="502ACAC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FCBB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9885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8E628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C2C6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275F2E"/>
    <w:multiLevelType w:val="multilevel"/>
    <w:tmpl w:val="68275F2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jZjFiNGRlZDA2ZGUzMzg4OTcwYmU5MDQxNWFhYTgifQ=="/>
  </w:docVars>
  <w:rsids>
    <w:rsidRoot w:val="0074177C"/>
    <w:rsid w:val="000571F5"/>
    <w:rsid w:val="000640A1"/>
    <w:rsid w:val="000A7C7A"/>
    <w:rsid w:val="000E08DB"/>
    <w:rsid w:val="0012465B"/>
    <w:rsid w:val="00234FF5"/>
    <w:rsid w:val="00276784"/>
    <w:rsid w:val="002C69F8"/>
    <w:rsid w:val="003311BA"/>
    <w:rsid w:val="00373557"/>
    <w:rsid w:val="00387AFB"/>
    <w:rsid w:val="00397BBE"/>
    <w:rsid w:val="003B36F7"/>
    <w:rsid w:val="003F5DE5"/>
    <w:rsid w:val="0042217F"/>
    <w:rsid w:val="004736CD"/>
    <w:rsid w:val="0048357F"/>
    <w:rsid w:val="0050635B"/>
    <w:rsid w:val="00584D12"/>
    <w:rsid w:val="005C30D1"/>
    <w:rsid w:val="005D08E1"/>
    <w:rsid w:val="005D5DB7"/>
    <w:rsid w:val="005E1FA5"/>
    <w:rsid w:val="00665354"/>
    <w:rsid w:val="00685073"/>
    <w:rsid w:val="00690A65"/>
    <w:rsid w:val="006B6879"/>
    <w:rsid w:val="006F5516"/>
    <w:rsid w:val="0074177C"/>
    <w:rsid w:val="007D4530"/>
    <w:rsid w:val="00825D58"/>
    <w:rsid w:val="00826F4C"/>
    <w:rsid w:val="00842BD6"/>
    <w:rsid w:val="00842C42"/>
    <w:rsid w:val="008C58C7"/>
    <w:rsid w:val="0093764E"/>
    <w:rsid w:val="0095312D"/>
    <w:rsid w:val="00993465"/>
    <w:rsid w:val="00A2211B"/>
    <w:rsid w:val="00A66AA3"/>
    <w:rsid w:val="00BD6DA6"/>
    <w:rsid w:val="00D542FA"/>
    <w:rsid w:val="00DA3500"/>
    <w:rsid w:val="00DA69F7"/>
    <w:rsid w:val="00DC5A95"/>
    <w:rsid w:val="00DD5B37"/>
    <w:rsid w:val="00DF60DE"/>
    <w:rsid w:val="00E00825"/>
    <w:rsid w:val="00E37A5C"/>
    <w:rsid w:val="00E60293"/>
    <w:rsid w:val="00ED39E1"/>
    <w:rsid w:val="00F202DF"/>
    <w:rsid w:val="00FA3C92"/>
    <w:rsid w:val="00FC12BE"/>
    <w:rsid w:val="00FF61D3"/>
    <w:rsid w:val="032D4760"/>
    <w:rsid w:val="0CFF6DFE"/>
    <w:rsid w:val="21C96DBB"/>
    <w:rsid w:val="306040EB"/>
    <w:rsid w:val="3F6F51DD"/>
    <w:rsid w:val="5DB11C5E"/>
    <w:rsid w:val="6B7E4C6C"/>
    <w:rsid w:val="7248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1673</Words>
  <Characters>2270</Characters>
  <Lines>89</Lines>
  <Paragraphs>131</Paragraphs>
  <TotalTime>13</TotalTime>
  <ScaleCrop>false</ScaleCrop>
  <LinksUpToDate>false</LinksUpToDate>
  <CharactersWithSpaces>2518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2025-02-20T03:04:00Z</dcterms:created>
  <dc:creator>PC</dc:creator>
  <cp:lastModifiedBy>曹晖</cp:lastModifiedBy>
  <dcterms:modified xsi:type="dcterms:W3CDTF">2026-02-08T08:05:10Z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265ED83BABB242B89BCD75506B2EC90D_13</vt:lpwstr>
  </property>
  <property fmtid="{D5CDD505-2E9C-101B-9397-08002B2CF9AE}" pid="4" name="KSOTemplateDocerSaveRecord">
    <vt:lpwstr>eyJoZGlkIjoiNzE1NTllNTcwZTg1M2I1NWRiYzAxYjBmMzg5OTU2NmYiLCJ1c2VySWQiOiIxNDc4MjU3MTM1In0=</vt:lpwstr>
  </property>
</Properties>
</file>